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8D" w:rsidRPr="007108DF" w:rsidRDefault="00FD0A1C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Кабинет логопеда:</w:t>
      </w:r>
      <w:bookmarkStart w:id="0" w:name="_GoBack"/>
      <w:bookmarkEnd w:id="0"/>
    </w:p>
    <w:p w:rsidR="00FD0A1C" w:rsidRPr="007108DF" w:rsidRDefault="00FD0A1C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- печатное многофункциональное устройство – 1 шт.</w:t>
      </w:r>
    </w:p>
    <w:p w:rsidR="00FD0A1C" w:rsidRPr="007108DF" w:rsidRDefault="00FD0A1C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- комплект для логопедического обследования – 1 шт.</w:t>
      </w:r>
    </w:p>
    <w:p w:rsidR="00FD0A1C" w:rsidRPr="007108DF" w:rsidRDefault="00FD0A1C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Кабинет лечебной физкультуры:</w:t>
      </w:r>
    </w:p>
    <w:p w:rsidR="00FD0A1C" w:rsidRPr="007108DF" w:rsidRDefault="00FD0A1C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- лечебный пуфик для разгрузки позвоночника – 8 шт.</w:t>
      </w:r>
    </w:p>
    <w:p w:rsidR="00FD0A1C" w:rsidRPr="007108DF" w:rsidRDefault="00FD0A1C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- мяч для сжимания – 4 шт.</w:t>
      </w:r>
    </w:p>
    <w:p w:rsidR="00FD0A1C" w:rsidRPr="007108DF" w:rsidRDefault="00FD0A1C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Сенсорная комната:</w:t>
      </w:r>
    </w:p>
    <w:p w:rsidR="00FD0A1C" w:rsidRPr="007108DF" w:rsidRDefault="00FD0A1C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- устройство для развития вестибулярного аппарата тип 1 – 4 шт.</w:t>
      </w:r>
    </w:p>
    <w:p w:rsidR="00FD0A1C" w:rsidRPr="007108DF" w:rsidRDefault="00FD0A1C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 xml:space="preserve">- </w:t>
      </w:r>
      <w:r w:rsidRPr="007108DF">
        <w:rPr>
          <w:rFonts w:ascii="Times New Roman" w:hAnsi="Times New Roman" w:cs="Times New Roman"/>
          <w:sz w:val="24"/>
          <w:szCs w:val="24"/>
        </w:rPr>
        <w:t>устройство для развит</w:t>
      </w:r>
      <w:r w:rsidRPr="007108DF">
        <w:rPr>
          <w:rFonts w:ascii="Times New Roman" w:hAnsi="Times New Roman" w:cs="Times New Roman"/>
          <w:sz w:val="24"/>
          <w:szCs w:val="24"/>
        </w:rPr>
        <w:t>ия вестибулярного аппарата тип 2</w:t>
      </w:r>
      <w:r w:rsidRPr="007108DF">
        <w:rPr>
          <w:rFonts w:ascii="Times New Roman" w:hAnsi="Times New Roman" w:cs="Times New Roman"/>
          <w:sz w:val="24"/>
          <w:szCs w:val="24"/>
        </w:rPr>
        <w:t xml:space="preserve"> – 4 шт.</w:t>
      </w:r>
    </w:p>
    <w:p w:rsidR="00FD0A1C" w:rsidRPr="007108DF" w:rsidRDefault="00FD0A1C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- настенный лабиринт квадратный – 4 шт.</w:t>
      </w:r>
    </w:p>
    <w:p w:rsidR="00FD0A1C" w:rsidRPr="007108DF" w:rsidRDefault="007108DF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- настенный лабиринт треугольный – 4 шт.</w:t>
      </w:r>
    </w:p>
    <w:p w:rsidR="007108DF" w:rsidRPr="007108DF" w:rsidRDefault="007108DF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- стол-</w:t>
      </w:r>
      <w:proofErr w:type="spellStart"/>
      <w:r w:rsidRPr="007108DF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7108DF">
        <w:rPr>
          <w:rFonts w:ascii="Times New Roman" w:hAnsi="Times New Roman" w:cs="Times New Roman"/>
          <w:sz w:val="24"/>
          <w:szCs w:val="24"/>
        </w:rPr>
        <w:t xml:space="preserve"> – 2 шт.</w:t>
      </w:r>
    </w:p>
    <w:p w:rsidR="007108DF" w:rsidRPr="007108DF" w:rsidRDefault="007108DF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 xml:space="preserve">- настенный модуль для развития </w:t>
      </w:r>
      <w:proofErr w:type="gramStart"/>
      <w:r w:rsidRPr="007108DF">
        <w:rPr>
          <w:rFonts w:ascii="Times New Roman" w:hAnsi="Times New Roman" w:cs="Times New Roman"/>
          <w:sz w:val="24"/>
          <w:szCs w:val="24"/>
        </w:rPr>
        <w:t>мелкой</w:t>
      </w:r>
      <w:proofErr w:type="gramEnd"/>
      <w:r w:rsidRPr="00710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8DF">
        <w:rPr>
          <w:rFonts w:ascii="Times New Roman" w:hAnsi="Times New Roman" w:cs="Times New Roman"/>
          <w:sz w:val="24"/>
          <w:szCs w:val="24"/>
        </w:rPr>
        <w:t>маторики</w:t>
      </w:r>
      <w:proofErr w:type="spellEnd"/>
      <w:r w:rsidRPr="007108DF">
        <w:rPr>
          <w:rFonts w:ascii="Times New Roman" w:hAnsi="Times New Roman" w:cs="Times New Roman"/>
          <w:sz w:val="24"/>
          <w:szCs w:val="24"/>
        </w:rPr>
        <w:t xml:space="preserve"> и цветового восприятия тип 1 – 4 шт.</w:t>
      </w:r>
    </w:p>
    <w:p w:rsidR="007108DF" w:rsidRPr="007108DF" w:rsidRDefault="007108DF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- лабиринт тип 1 – 4 шт.</w:t>
      </w:r>
    </w:p>
    <w:p w:rsidR="007108DF" w:rsidRPr="007108DF" w:rsidRDefault="007108DF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- лабиринт тип 2 – 4 шт.</w:t>
      </w:r>
    </w:p>
    <w:p w:rsidR="007108DF" w:rsidRPr="007108DF" w:rsidRDefault="007108DF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Кабинет психолога:</w:t>
      </w:r>
    </w:p>
    <w:p w:rsidR="007108DF" w:rsidRPr="007108DF" w:rsidRDefault="007108DF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- комплект для диагностики дифференциации эмоциональной сферы ребёнка – 1 шт.</w:t>
      </w:r>
    </w:p>
    <w:p w:rsidR="007108DF" w:rsidRPr="007108DF" w:rsidRDefault="007108DF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- комплект для оценки психоэмоционального состояния и уровня нервно-психической устойчивости – 1шт.</w:t>
      </w:r>
    </w:p>
    <w:p w:rsidR="007108DF" w:rsidRPr="007108DF" w:rsidRDefault="007108DF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- комплект для оценки и прогнозирования агрессивного поведения – 1 шт.</w:t>
      </w:r>
    </w:p>
    <w:p w:rsidR="007108DF" w:rsidRPr="007108DF" w:rsidRDefault="007108DF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>- опросник для диагностики личностных черт – 1 шт.</w:t>
      </w:r>
    </w:p>
    <w:p w:rsidR="007108DF" w:rsidRPr="007108DF" w:rsidRDefault="007108DF" w:rsidP="00FD0A1C">
      <w:pPr>
        <w:rPr>
          <w:rFonts w:ascii="Times New Roman" w:hAnsi="Times New Roman" w:cs="Times New Roman"/>
          <w:sz w:val="24"/>
          <w:szCs w:val="24"/>
        </w:rPr>
      </w:pPr>
      <w:r w:rsidRPr="007108DF">
        <w:rPr>
          <w:rFonts w:ascii="Times New Roman" w:hAnsi="Times New Roman" w:cs="Times New Roman"/>
          <w:sz w:val="24"/>
          <w:szCs w:val="24"/>
        </w:rPr>
        <w:t xml:space="preserve">- специализированный программно-технический комплекс психолога – 1 шт. </w:t>
      </w:r>
    </w:p>
    <w:p w:rsidR="00FD0A1C" w:rsidRDefault="00FD0A1C" w:rsidP="00FD0A1C"/>
    <w:sectPr w:rsidR="00FD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80"/>
    <w:rsid w:val="005F2F8D"/>
    <w:rsid w:val="00705880"/>
    <w:rsid w:val="007108DF"/>
    <w:rsid w:val="00F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2017-12-21T06:00:00Z</dcterms:created>
  <dcterms:modified xsi:type="dcterms:W3CDTF">2017-12-21T06:00:00Z</dcterms:modified>
</cp:coreProperties>
</file>