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72" w:rsidRPr="00A85804" w:rsidRDefault="00A85804" w:rsidP="00A8580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6"/>
          <w:color w:val="0F243E" w:themeColor="text2" w:themeShade="80"/>
          <w:sz w:val="40"/>
          <w:szCs w:val="40"/>
          <w:u w:val="single"/>
        </w:rPr>
      </w:pPr>
      <w:r w:rsidRPr="00A85804">
        <w:rPr>
          <w:rStyle w:val="a6"/>
          <w:color w:val="0F243E" w:themeColor="text2" w:themeShade="80"/>
          <w:sz w:val="40"/>
          <w:szCs w:val="40"/>
          <w:u w:val="single"/>
        </w:rPr>
        <w:t>Нормативно-правовая база определяющая порядок защиты информации</w:t>
      </w:r>
    </w:p>
    <w:p w:rsidR="00816B27" w:rsidRPr="001B6589" w:rsidRDefault="00816B27" w:rsidP="0005312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243E" w:themeColor="text2" w:themeShade="80"/>
          <w:sz w:val="28"/>
          <w:szCs w:val="28"/>
        </w:rPr>
      </w:pPr>
      <w:r w:rsidRPr="001B6589">
        <w:rPr>
          <w:rStyle w:val="a6"/>
          <w:color w:val="0F243E" w:themeColor="text2" w:themeShade="80"/>
          <w:sz w:val="28"/>
          <w:szCs w:val="28"/>
          <w:u w:val="single"/>
        </w:rPr>
        <w:t>Принятые меры по созданию безо</w:t>
      </w:r>
      <w:r w:rsidR="00A85804">
        <w:rPr>
          <w:rStyle w:val="a6"/>
          <w:color w:val="0F243E" w:themeColor="text2" w:themeShade="80"/>
          <w:sz w:val="28"/>
          <w:szCs w:val="28"/>
          <w:u w:val="single"/>
        </w:rPr>
        <w:t xml:space="preserve">пасной информационной системы </w:t>
      </w:r>
    </w:p>
    <w:p w:rsidR="00816B27" w:rsidRPr="001B6589" w:rsidRDefault="00816B27" w:rsidP="0005312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243E" w:themeColor="text2" w:themeShade="80"/>
          <w:sz w:val="28"/>
          <w:szCs w:val="28"/>
        </w:rPr>
      </w:pPr>
      <w:r w:rsidRPr="001B6589">
        <w:rPr>
          <w:color w:val="0F243E" w:themeColor="text2" w:themeShade="80"/>
          <w:sz w:val="28"/>
          <w:szCs w:val="28"/>
        </w:rPr>
        <w:t>•Обеспечена защита компьютеров от внешних несанкционированных воздействий (компьютерные вирусы, логические бомбы, атаки хакеров и т. д.)</w:t>
      </w:r>
      <w:r w:rsidRPr="001B6589">
        <w:rPr>
          <w:color w:val="0F243E" w:themeColor="text2" w:themeShade="80"/>
          <w:sz w:val="28"/>
          <w:szCs w:val="28"/>
        </w:rPr>
        <w:br/>
        <w:t xml:space="preserve">•Использованы контент-фильтры,  для фильтрации сайтов по их содержимому. </w:t>
      </w:r>
    </w:p>
    <w:p w:rsidR="007B7E80" w:rsidRPr="001B6589" w:rsidRDefault="007B7E80" w:rsidP="0005312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6"/>
          <w:color w:val="0F243E" w:themeColor="text2" w:themeShade="80"/>
          <w:sz w:val="28"/>
          <w:szCs w:val="28"/>
          <w:u w:val="single"/>
        </w:rPr>
      </w:pPr>
    </w:p>
    <w:p w:rsidR="00816B27" w:rsidRPr="001B6589" w:rsidRDefault="00816B27" w:rsidP="0005312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243E" w:themeColor="text2" w:themeShade="80"/>
          <w:sz w:val="28"/>
          <w:szCs w:val="28"/>
        </w:rPr>
      </w:pPr>
      <w:r w:rsidRPr="001B6589">
        <w:rPr>
          <w:rStyle w:val="a6"/>
          <w:color w:val="0F243E" w:themeColor="text2" w:themeShade="80"/>
          <w:sz w:val="28"/>
          <w:szCs w:val="28"/>
          <w:u w:val="single"/>
        </w:rPr>
        <w:t>Нормативно-правовая база определяющая порядок защиты информации:</w:t>
      </w:r>
    </w:p>
    <w:p w:rsidR="00816B27" w:rsidRPr="001B6589" w:rsidRDefault="00816B27" w:rsidP="0005312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243E" w:themeColor="text2" w:themeShade="80"/>
          <w:sz w:val="28"/>
          <w:szCs w:val="28"/>
        </w:rPr>
      </w:pPr>
      <w:r w:rsidRPr="001B6589">
        <w:rPr>
          <w:color w:val="0F243E" w:themeColor="text2" w:themeShade="80"/>
          <w:sz w:val="28"/>
          <w:szCs w:val="28"/>
        </w:rPr>
        <w:t>•</w:t>
      </w:r>
      <w:hyperlink r:id="rId7" w:history="1">
        <w:r w:rsidRPr="001B6589">
          <w:rPr>
            <w:rStyle w:val="a5"/>
            <w:color w:val="0F243E" w:themeColor="text2" w:themeShade="80"/>
            <w:sz w:val="28"/>
            <w:szCs w:val="28"/>
          </w:rPr>
          <w:t>Ст. 16 Федерального закона от 27.07.2006 № 149-ФЗ «Об информации, информационных технологиях по защите информации»</w:t>
        </w:r>
        <w:r w:rsidRPr="001B6589">
          <w:rPr>
            <w:rStyle w:val="apple-converted-space"/>
            <w:color w:val="0F243E" w:themeColor="text2" w:themeShade="80"/>
            <w:sz w:val="28"/>
            <w:szCs w:val="28"/>
          </w:rPr>
          <w:t> </w:t>
        </w:r>
      </w:hyperlink>
      <w:r w:rsidR="007B7E80" w:rsidRPr="001B6589">
        <w:rPr>
          <w:color w:val="0F243E" w:themeColor="text2" w:themeShade="80"/>
          <w:sz w:val="28"/>
          <w:szCs w:val="28"/>
        </w:rPr>
        <w:br/>
        <w:t>•</w:t>
      </w:r>
      <w:r w:rsidRPr="001B6589">
        <w:rPr>
          <w:color w:val="0F243E" w:themeColor="text2" w:themeShade="80"/>
          <w:sz w:val="28"/>
          <w:szCs w:val="28"/>
        </w:rPr>
        <w:t>Ст. 9 Закона № 149-ФЗ, п. 5 - информация, полученная гражданами (физическими лицами) при исполнении ими профессиональных обязанностей подлежит защите в случаях предусмотренных законом (государственная тайна)</w:t>
      </w:r>
      <w:r w:rsidRPr="001B6589">
        <w:rPr>
          <w:color w:val="0F243E" w:themeColor="text2" w:themeShade="80"/>
          <w:sz w:val="28"/>
          <w:szCs w:val="28"/>
        </w:rPr>
        <w:br/>
        <w:t>•Гл. 14 Трудового кодекса РФ (далее – ТК РФ) - защита персональных данных работника.</w:t>
      </w:r>
      <w:r w:rsidRPr="001B6589">
        <w:rPr>
          <w:rStyle w:val="apple-converted-space"/>
          <w:color w:val="0F243E" w:themeColor="text2" w:themeShade="80"/>
          <w:sz w:val="28"/>
          <w:szCs w:val="28"/>
        </w:rPr>
        <w:t> </w:t>
      </w:r>
      <w:r w:rsidRPr="001B6589">
        <w:rPr>
          <w:color w:val="0F243E" w:themeColor="text2" w:themeShade="80"/>
          <w:sz w:val="28"/>
          <w:szCs w:val="28"/>
        </w:rPr>
        <w:br/>
        <w:t>•Федеральный закон № 152-ФЗ РФ «О персональных данных», который вступил в силу с 1 января 2008 г. - обеспечение защиты прав и свобод человека и гражданина при обработке его персональных данных.</w:t>
      </w:r>
      <w:bookmarkStart w:id="0" w:name="_GoBack"/>
      <w:bookmarkEnd w:id="0"/>
    </w:p>
    <w:p w:rsidR="008E31C3" w:rsidRPr="001B6589" w:rsidRDefault="00816B27" w:rsidP="00235545">
      <w:pPr>
        <w:spacing w:after="0"/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B65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•</w:t>
      </w:r>
      <w:hyperlink r:id="rId8" w:history="1">
        <w:r w:rsidRPr="001B6589">
          <w:rPr>
            <w:rStyle w:val="a5"/>
            <w:rFonts w:ascii="Times New Roman" w:hAnsi="Times New Roman" w:cs="Times New Roman"/>
            <w:color w:val="0F243E" w:themeColor="text2" w:themeShade="80"/>
            <w:sz w:val="28"/>
            <w:szCs w:val="28"/>
          </w:rPr>
          <w:t>Федеральный закон от 29.12.2010 N 436-ФЗ (ред. от 28.07.2012) "О защите детей от информации, причиняющей вред их здоровью и развитию"</w:t>
        </w:r>
      </w:hyperlink>
    </w:p>
    <w:p w:rsidR="007B7E80" w:rsidRPr="001B6589" w:rsidRDefault="007B7E80" w:rsidP="0005312F">
      <w:pPr>
        <w:spacing w:after="0"/>
        <w:ind w:firstLine="567"/>
        <w:rPr>
          <w:rStyle w:val="a5"/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B7E80" w:rsidRPr="001B6589" w:rsidRDefault="007B7E80" w:rsidP="007B7E80">
      <w:pPr>
        <w:spacing w:after="0"/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B65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Интернет прочно вошел в нашу жизнь, и вопросы психологической и нравственной безопасности важны сегодня как никогда.</w:t>
      </w:r>
    </w:p>
    <w:p w:rsidR="007B7E80" w:rsidRPr="001B6589" w:rsidRDefault="007B7E80" w:rsidP="007B7E80">
      <w:pPr>
        <w:spacing w:after="0"/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B65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России около 10 миллионов пользователей глобальной сети — дети. Они могут играть, знакомиться, познавать мир... </w:t>
      </w:r>
    </w:p>
    <w:p w:rsidR="007B7E80" w:rsidRPr="001B6589" w:rsidRDefault="007B7E80" w:rsidP="007B7E80">
      <w:pPr>
        <w:spacing w:after="0"/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B658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 в отличие от взрослых, в виртуальном мире они не чувствуют опасности. </w:t>
      </w:r>
    </w:p>
    <w:p w:rsidR="007B7E80" w:rsidRPr="001B6589" w:rsidRDefault="007B7E80" w:rsidP="007B7E80">
      <w:pPr>
        <w:spacing w:after="0"/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B658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Наша обязанность — защитить их от </w:t>
      </w:r>
      <w:proofErr w:type="gramStart"/>
      <w:r w:rsidRPr="001B658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негативного</w:t>
      </w:r>
      <w:proofErr w:type="gramEnd"/>
      <w:r w:rsidRPr="001B658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контента.</w:t>
      </w:r>
    </w:p>
    <w:p w:rsidR="007B7E80" w:rsidRPr="001B6589" w:rsidRDefault="007B7E80" w:rsidP="0005312F">
      <w:pPr>
        <w:spacing w:after="0"/>
        <w:ind w:firstLine="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7B7E80" w:rsidRPr="001B6589" w:rsidSect="00B16DD4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2DD7"/>
    <w:multiLevelType w:val="hybridMultilevel"/>
    <w:tmpl w:val="9006D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F7"/>
    <w:rsid w:val="00036CD2"/>
    <w:rsid w:val="0005312F"/>
    <w:rsid w:val="000B73C6"/>
    <w:rsid w:val="00117F4D"/>
    <w:rsid w:val="001B6589"/>
    <w:rsid w:val="001E041A"/>
    <w:rsid w:val="001F069A"/>
    <w:rsid w:val="00235545"/>
    <w:rsid w:val="0040118D"/>
    <w:rsid w:val="00455072"/>
    <w:rsid w:val="00591D91"/>
    <w:rsid w:val="00597AA6"/>
    <w:rsid w:val="005B5C43"/>
    <w:rsid w:val="005D240C"/>
    <w:rsid w:val="005D463C"/>
    <w:rsid w:val="005D7217"/>
    <w:rsid w:val="00603996"/>
    <w:rsid w:val="00632AE4"/>
    <w:rsid w:val="006F48E7"/>
    <w:rsid w:val="007B7E80"/>
    <w:rsid w:val="00816B27"/>
    <w:rsid w:val="008E31C3"/>
    <w:rsid w:val="00A07B02"/>
    <w:rsid w:val="00A45BE4"/>
    <w:rsid w:val="00A47481"/>
    <w:rsid w:val="00A85804"/>
    <w:rsid w:val="00B112F7"/>
    <w:rsid w:val="00B16BFD"/>
    <w:rsid w:val="00B16DD4"/>
    <w:rsid w:val="00B474F1"/>
    <w:rsid w:val="00C33C6B"/>
    <w:rsid w:val="00C77356"/>
    <w:rsid w:val="00DE538A"/>
    <w:rsid w:val="00F6014F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F069A"/>
  </w:style>
  <w:style w:type="paragraph" w:styleId="a3">
    <w:name w:val="List Paragraph"/>
    <w:basedOn w:val="a"/>
    <w:uiPriority w:val="34"/>
    <w:qFormat/>
    <w:rsid w:val="00632A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B27"/>
  </w:style>
  <w:style w:type="character" w:styleId="a6">
    <w:name w:val="Strong"/>
    <w:basedOn w:val="a0"/>
    <w:uiPriority w:val="22"/>
    <w:qFormat/>
    <w:rsid w:val="00816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F069A"/>
  </w:style>
  <w:style w:type="paragraph" w:styleId="a3">
    <w:name w:val="List Paragraph"/>
    <w:basedOn w:val="a"/>
    <w:uiPriority w:val="34"/>
    <w:qFormat/>
    <w:rsid w:val="00632A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B27"/>
  </w:style>
  <w:style w:type="character" w:styleId="a6">
    <w:name w:val="Strong"/>
    <w:basedOn w:val="a0"/>
    <w:uiPriority w:val="22"/>
    <w:qFormat/>
    <w:rsid w:val="00816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-nsosh.ru/images/stories/fails/fed_zakon_%2029.12.2010%20N%20436_fz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mou-nsosh.ru/images/stories/fails/FED_zakon_26.07.2006_149-fz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3135-D257-4022-A6BD-1B6705A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9</cp:revision>
  <cp:lastPrinted>2014-11-07T00:50:00Z</cp:lastPrinted>
  <dcterms:created xsi:type="dcterms:W3CDTF">2014-11-06T18:16:00Z</dcterms:created>
  <dcterms:modified xsi:type="dcterms:W3CDTF">2018-12-06T04:33:00Z</dcterms:modified>
</cp:coreProperties>
</file>