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E6F" w:rsidRDefault="006A2E6F" w:rsidP="00001A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6A2E6F" w:rsidRDefault="006A2E6F" w:rsidP="00001A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Таблица 2.</w:t>
      </w:r>
    </w:p>
    <w:p w:rsidR="006A2E6F" w:rsidRPr="00317D3E" w:rsidRDefault="006A2E6F" w:rsidP="00001A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E6F" w:rsidRDefault="006A2E6F" w:rsidP="00317D3E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17D3E">
        <w:rPr>
          <w:rFonts w:ascii="Times New Roman" w:hAnsi="Times New Roman" w:cs="Times New Roman"/>
          <w:b/>
          <w:bCs/>
          <w:sz w:val="32"/>
          <w:szCs w:val="32"/>
        </w:rPr>
        <w:t xml:space="preserve">Дорожная карта </w:t>
      </w:r>
    </w:p>
    <w:p w:rsidR="006A2E6F" w:rsidRPr="00317D3E" w:rsidRDefault="006A2E6F" w:rsidP="00001AD8">
      <w:pPr>
        <w:pStyle w:val="ListParagraph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Pr="00317D3E">
        <w:rPr>
          <w:rFonts w:ascii="Times New Roman" w:hAnsi="Times New Roman" w:cs="Times New Roman"/>
          <w:b/>
          <w:bCs/>
          <w:sz w:val="32"/>
          <w:szCs w:val="32"/>
        </w:rPr>
        <w:t>о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317D3E">
        <w:rPr>
          <w:rFonts w:ascii="Times New Roman" w:hAnsi="Times New Roman" w:cs="Times New Roman"/>
          <w:b/>
          <w:bCs/>
          <w:sz w:val="32"/>
          <w:szCs w:val="32"/>
        </w:rPr>
        <w:t>реализации Программы нас</w:t>
      </w:r>
      <w:r>
        <w:rPr>
          <w:rFonts w:ascii="Times New Roman" w:hAnsi="Times New Roman" w:cs="Times New Roman"/>
          <w:b/>
          <w:bCs/>
          <w:sz w:val="32"/>
          <w:szCs w:val="32"/>
        </w:rPr>
        <w:t>тавничества в МБОУ «</w:t>
      </w:r>
      <w:r w:rsidRPr="00317D3E">
        <w:rPr>
          <w:rFonts w:ascii="Times New Roman" w:hAnsi="Times New Roman" w:cs="Times New Roman"/>
          <w:b/>
          <w:bCs/>
          <w:sz w:val="32"/>
          <w:szCs w:val="32"/>
        </w:rPr>
        <w:t>СОШ</w:t>
      </w:r>
      <w:r w:rsidRPr="00C624E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№ </w:t>
      </w:r>
      <w:r w:rsidRPr="00C624E8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317D3E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6A2E6F" w:rsidRPr="00317D3E" w:rsidRDefault="006A2E6F" w:rsidP="00317D3E">
      <w:pPr>
        <w:pStyle w:val="ListParagraph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541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66"/>
        <w:gridCol w:w="2110"/>
        <w:gridCol w:w="5178"/>
        <w:gridCol w:w="2835"/>
        <w:gridCol w:w="2977"/>
      </w:tblGrid>
      <w:tr w:rsidR="006A2E6F" w:rsidRPr="005E036E">
        <w:tc>
          <w:tcPr>
            <w:tcW w:w="0" w:type="auto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66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178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запуска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наставничества.</w:t>
            </w:r>
          </w:p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Изучение и систематизация имеющихся материалов по проблеме наставничества.</w:t>
            </w: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Изучение Распоряжения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обучающимися».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Ознакомление с шаблонами документов для реализации целевой модели.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2E6F" w:rsidRPr="005E036E">
        <w:trPr>
          <w:trHeight w:val="983"/>
        </w:trPr>
        <w:tc>
          <w:tcPr>
            <w:tcW w:w="0" w:type="auto"/>
            <w:vMerge/>
          </w:tcPr>
          <w:p w:rsidR="006A2E6F" w:rsidRPr="005E036E" w:rsidRDefault="006A2E6F" w:rsidP="00B1743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 реализации Целевой  модели наставничества  в  МБОУ «СОШ № 7</w:t>
            </w:r>
            <w:bookmarkStart w:id="0" w:name="_GoBack"/>
            <w:bookmarkEnd w:id="0"/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78" w:type="dxa"/>
          </w:tcPr>
          <w:p w:rsidR="006A2E6F" w:rsidRPr="005E036E" w:rsidRDefault="006A2E6F" w:rsidP="00C3597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Положения  о  наставничестве  в  ОО. Разработка и утверждение Целевой модели наставничества.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дорожной карты внедрения системы наставничества .</w:t>
            </w:r>
          </w:p>
          <w:p w:rsidR="006A2E6F" w:rsidRPr="005E036E" w:rsidRDefault="006A2E6F" w:rsidP="00C624E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Издание приказа о назначение куратора внедрения Целевой модели наставничества МБОУ «СОШ № 7»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ентябрь 2021 г.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Выбор форм  и программ наставничества исходя из потребностей школы.</w:t>
            </w: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мониторинга по выявлению предварительных запросов  от  потенциальных  наставляемых и о 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заинтересованных  в  наставничестве  аудитории внутри школы.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административного совещания по вопросам реализации Целевой модели наставничества. Выбор форм и программ наставничества.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 директор школы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Сформировать банк программ по форме наставничества «Ученик – ученик»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ктябрь-ноябрь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родителей, педагогов,  обучающихся  о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возможностях и целях Целевой модели наставничества</w:t>
            </w: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педагогического совета.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собраний.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ученической конференции.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часов.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Информирование через страницу наставничества на сайте школы.</w:t>
            </w:r>
          </w:p>
          <w:p w:rsidR="006A2E6F" w:rsidRPr="005E036E" w:rsidRDefault="006A2E6F" w:rsidP="00B1743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базы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наставляемых</w:t>
            </w: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Сбор  данных  о  наставляемых  </w:t>
            </w: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обучающихся/педагогов желающих принять участие в программе наставничества. 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Сбор дополнительной информации о запросах наставляемых обучающихся от третьих лиц: классный руководитель, психолог, соцработник, родители.</w:t>
            </w:r>
          </w:p>
        </w:tc>
        <w:tc>
          <w:tcPr>
            <w:tcW w:w="2835" w:type="dxa"/>
          </w:tcPr>
          <w:p w:rsidR="006A2E6F" w:rsidRPr="005E036E" w:rsidRDefault="006A2E6F" w:rsidP="00E662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сентябрь-ноябрь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ВР,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руководители,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наставляемых.</w:t>
            </w: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наставляемых из числа обучающихся.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октябрь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базы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наставников</w:t>
            </w:r>
          </w:p>
        </w:tc>
        <w:tc>
          <w:tcPr>
            <w:tcW w:w="2110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Сбор  данных  о  наставниках.</w:t>
            </w: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среди потенциальных наставников, желающих принять участие в программе наставничества. </w:t>
            </w:r>
          </w:p>
          <w:p w:rsidR="006A2E6F" w:rsidRPr="005E036E" w:rsidRDefault="006A2E6F" w:rsidP="00434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Сбор согласий на сбор и обработку персональных данных.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сентябрь-октябрь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43466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  мероприятия  (круглый стол) для  информирования  и  вовлечения потенциальных наставников.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сентябрь –октябрь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Формирование базы наставников</w:t>
            </w: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наставников из числа обучающихся.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сентябрь-ноябрь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Отбор и обучение наставников</w:t>
            </w: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Выявление наставников,  входящих  в  базу потенциальных  наставников. </w:t>
            </w: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анализ базы наставников и выбрать </w:t>
            </w: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подходящих для конкретной  программы.</w:t>
            </w:r>
          </w:p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rPr>
          <w:trHeight w:val="709"/>
        </w:trPr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наставников  для работы с наставляемыми.</w:t>
            </w: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методические  материалы  для  сопровождения наставнической  деятельности. 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екабрь 2021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Издать приказ  об  организации  «Школы наставников» с утверждением  программ  и графиков обучения наставников.</w:t>
            </w:r>
          </w:p>
        </w:tc>
        <w:tc>
          <w:tcPr>
            <w:tcW w:w="2835" w:type="dxa"/>
          </w:tcPr>
          <w:p w:rsidR="006A2E6F" w:rsidRPr="005E036E" w:rsidRDefault="006A2E6F" w:rsidP="00C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декабрь 2021 г.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Организовать «Школу наставников» и провести обучение.</w:t>
            </w:r>
          </w:p>
        </w:tc>
        <w:tc>
          <w:tcPr>
            <w:tcW w:w="2835" w:type="dxa"/>
          </w:tcPr>
          <w:p w:rsidR="006A2E6F" w:rsidRPr="005E036E" w:rsidRDefault="006A2E6F" w:rsidP="00C000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екабрь  2021 г, в течение всего периода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rPr>
          <w:trHeight w:val="2760"/>
        </w:trPr>
        <w:tc>
          <w:tcPr>
            <w:tcW w:w="0" w:type="auto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Формирование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Отбор  наставников  и  </w:t>
            </w:r>
          </w:p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наставляемых.</w:t>
            </w:r>
          </w:p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Анализ заполненных анкет потенциальных наставников и сопоставление данных с анкетами наставляемых. </w:t>
            </w:r>
          </w:p>
          <w:p w:rsidR="006A2E6F" w:rsidRPr="005E036E" w:rsidRDefault="006A2E6F" w:rsidP="00B174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Организация групповой встречи наставников и наставляемых.</w:t>
            </w:r>
          </w:p>
          <w:p w:rsidR="006A2E6F" w:rsidRPr="005E036E" w:rsidRDefault="006A2E6F" w:rsidP="00D6427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right="-526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встречи.</w:t>
            </w:r>
          </w:p>
          <w:p w:rsidR="006A2E6F" w:rsidRPr="005E036E" w:rsidRDefault="006A2E6F" w:rsidP="00B1743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Анализ анкет групповой встречи и соединение наставников и наставляемых в пары/ группы.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январь -март</w:t>
            </w:r>
          </w:p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Закрепление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наставнических пар / </w:t>
            </w:r>
          </w:p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групп</w:t>
            </w: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Издание приказа  «Об  утверждении  наставнических пар/групп».</w:t>
            </w:r>
          </w:p>
        </w:tc>
        <w:tc>
          <w:tcPr>
            <w:tcW w:w="2835" w:type="dxa"/>
          </w:tcPr>
          <w:p w:rsidR="006A2E6F" w:rsidRPr="005E036E" w:rsidRDefault="006A2E6F" w:rsidP="00C0001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февраль 2022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Составление планов  индивидуального  развития наставляемых, индивидуальные траектории обучения.</w:t>
            </w:r>
          </w:p>
        </w:tc>
        <w:tc>
          <w:tcPr>
            <w:tcW w:w="2835" w:type="dxa"/>
          </w:tcPr>
          <w:p w:rsidR="006A2E6F" w:rsidRPr="005E036E" w:rsidRDefault="006A2E6F" w:rsidP="00D64277">
            <w:pPr>
              <w:spacing w:after="0" w:line="240" w:lineRule="auto"/>
              <w:ind w:firstLine="34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арт  2022 г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Организация психологического сопровождения наставляемым, не сформировавшим пару или группу  (при необходимости), продолжить поиск наставника.</w:t>
            </w:r>
          </w:p>
        </w:tc>
        <w:tc>
          <w:tcPr>
            <w:tcW w:w="2835" w:type="dxa"/>
          </w:tcPr>
          <w:p w:rsidR="006A2E6F" w:rsidRPr="005E036E" w:rsidRDefault="006A2E6F" w:rsidP="00E31A1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2022-2024 г.г.    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педагог – психолог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F" w:rsidRPr="005E036E">
        <w:tc>
          <w:tcPr>
            <w:tcW w:w="0" w:type="auto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Формирование базы потенциальных наставников (выпускников школы, активных педагогов и обучающихся, наставников от предприятий и организаций)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2021-2024 г.г</w:t>
            </w:r>
          </w:p>
        </w:tc>
        <w:tc>
          <w:tcPr>
            <w:tcW w:w="2977" w:type="dxa"/>
          </w:tcPr>
          <w:p w:rsidR="006A2E6F" w:rsidRPr="005E036E" w:rsidRDefault="006A2E6F" w:rsidP="00E31A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работы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наставнических пар /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комплекса  последовательных  встреч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наставников и наставляемых.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  <w:vAlign w:val="center"/>
          </w:tcPr>
          <w:p w:rsidR="006A2E6F" w:rsidRPr="005E036E" w:rsidRDefault="006A2E6F" w:rsidP="00B17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первой, организационной, встречи наставника и наставляемого.</w:t>
            </w:r>
          </w:p>
          <w:p w:rsidR="006A2E6F" w:rsidRPr="005E036E" w:rsidRDefault="006A2E6F" w:rsidP="00B17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второй, пробной рабочей, встречи наставника и наставляемого.</w:t>
            </w:r>
          </w:p>
          <w:p w:rsidR="006A2E6F" w:rsidRPr="005E036E" w:rsidRDefault="006A2E6F" w:rsidP="00B17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наставляемым.</w:t>
            </w:r>
          </w:p>
          <w:p w:rsidR="006A2E6F" w:rsidRPr="005E036E" w:rsidRDefault="006A2E6F" w:rsidP="00B17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Регулярные встречи наставника и наставляемого.</w:t>
            </w:r>
          </w:p>
          <w:p w:rsidR="006A2E6F" w:rsidRPr="005E036E" w:rsidRDefault="006A2E6F" w:rsidP="00B1743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заключительной встречи наставника и наставляемого.</w:t>
            </w:r>
          </w:p>
        </w:tc>
        <w:tc>
          <w:tcPr>
            <w:tcW w:w="2835" w:type="dxa"/>
          </w:tcPr>
          <w:p w:rsidR="006A2E6F" w:rsidRPr="005E036E" w:rsidRDefault="006A2E6F" w:rsidP="00C0001C">
            <w:pPr>
              <w:spacing w:after="0" w:line="240" w:lineRule="auto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2021 - 2022 учебный год 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наставники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текущего  контроля  достижения  планируемых 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результатов наставниками.</w:t>
            </w:r>
          </w:p>
        </w:tc>
        <w:tc>
          <w:tcPr>
            <w:tcW w:w="5178" w:type="dxa"/>
          </w:tcPr>
          <w:p w:rsidR="006A2E6F" w:rsidRPr="005E036E" w:rsidRDefault="006A2E6F" w:rsidP="00B1743F">
            <w:pPr>
              <w:spacing w:after="0" w:line="255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Анкетирование.  Форматы  анкет  обратной  связи  для промежуточной оценки. </w:t>
            </w:r>
          </w:p>
        </w:tc>
        <w:tc>
          <w:tcPr>
            <w:tcW w:w="2835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вгуст –сентябрь 2022-</w:t>
            </w:r>
          </w:p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2024 г.</w:t>
            </w:r>
          </w:p>
        </w:tc>
        <w:tc>
          <w:tcPr>
            <w:tcW w:w="2977" w:type="dxa"/>
          </w:tcPr>
          <w:p w:rsidR="006A2E6F" w:rsidRPr="005E036E" w:rsidRDefault="006A2E6F" w:rsidP="00B17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ставничества в МБОУ «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2110" w:type="dxa"/>
          </w:tcPr>
          <w:p w:rsidR="006A2E6F" w:rsidRPr="005E036E" w:rsidRDefault="006A2E6F" w:rsidP="00F85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организация процесса наставничества в МБОУ «СОШ № 7»;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пополнение банка образовательных запросов наставляемых (обучающихся, педагогов).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-участие в конкурсах эффективных программ и практик наставничества;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обмен опытом среди педагогов и обучающихся.</w:t>
            </w:r>
          </w:p>
        </w:tc>
        <w:tc>
          <w:tcPr>
            <w:tcW w:w="2835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ктябрь 2021 г.,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2022-2024 г.г.</w:t>
            </w:r>
          </w:p>
        </w:tc>
        <w:tc>
          <w:tcPr>
            <w:tcW w:w="2977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C60C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F855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Организация непрерывного повышения квалификации (первичное, в процессе деятельности)</w:t>
            </w:r>
          </w:p>
        </w:tc>
        <w:tc>
          <w:tcPr>
            <w:tcW w:w="5178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 профессиональных компетенций кураторов, наставников, через серию образовательных событий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– образовательных стажировок, форсайт-сессий и пр.;</w:t>
            </w:r>
          </w:p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организация  непрерывного повышения квалификации через деятельность сетевых сообществ, «горизонтальное обучение»</w:t>
            </w:r>
          </w:p>
        </w:tc>
        <w:tc>
          <w:tcPr>
            <w:tcW w:w="2835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нварь, февраль 2022 г </w:t>
            </w:r>
          </w:p>
          <w:p w:rsidR="006A2E6F" w:rsidRPr="005E036E" w:rsidRDefault="006A2E6F" w:rsidP="00F855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F855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2022-2024 г.г.</w:t>
            </w:r>
          </w:p>
        </w:tc>
        <w:tc>
          <w:tcPr>
            <w:tcW w:w="2977" w:type="dxa"/>
          </w:tcPr>
          <w:p w:rsidR="006A2E6F" w:rsidRPr="005E036E" w:rsidRDefault="006A2E6F" w:rsidP="00F855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C60C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C6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E">
              <w:rPr>
                <w:rFonts w:ascii="Times New Roman" w:hAnsi="Times New Roman" w:cs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2835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C60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977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C60C6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C6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Контроль по реализации целевой модели наст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авничества  в МБОУ «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7»</w:t>
            </w:r>
          </w:p>
        </w:tc>
        <w:tc>
          <w:tcPr>
            <w:tcW w:w="2110" w:type="dxa"/>
          </w:tcPr>
          <w:p w:rsidR="006A2E6F" w:rsidRPr="005E036E" w:rsidRDefault="006A2E6F" w:rsidP="00C6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координирование и консультирование координаторов, участников реализации модели наставничества;</w:t>
            </w:r>
          </w:p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анализ, принятие решений, организация исполнения решений;</w:t>
            </w:r>
          </w:p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- контроль за ходом реализации целевой программы наставничества;</w:t>
            </w:r>
          </w:p>
        </w:tc>
        <w:tc>
          <w:tcPr>
            <w:tcW w:w="2835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2022-2024 г</w:t>
            </w:r>
          </w:p>
        </w:tc>
        <w:tc>
          <w:tcPr>
            <w:tcW w:w="2977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наставничества, директор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C6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</w:tcPr>
          <w:p w:rsidR="006A2E6F" w:rsidRPr="005E036E" w:rsidRDefault="006A2E6F" w:rsidP="00C60C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0C6E">
              <w:rPr>
                <w:rFonts w:ascii="Times New Roman" w:hAnsi="Times New Roman" w:cs="Times New Roman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2835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наставничества, директор</w:t>
            </w:r>
          </w:p>
        </w:tc>
      </w:tr>
      <w:tr w:rsidR="006A2E6F" w:rsidRPr="005E036E">
        <w:tc>
          <w:tcPr>
            <w:tcW w:w="0" w:type="auto"/>
            <w:vMerge w:val="restart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6" w:type="dxa"/>
            <w:vMerge w:val="restart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</w:t>
            </w:r>
          </w:p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наставничества</w:t>
            </w:r>
          </w:p>
        </w:tc>
        <w:tc>
          <w:tcPr>
            <w:tcW w:w="2110" w:type="dxa"/>
            <w:vMerge w:val="restart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Отчеты  по  итогам  наставнической </w:t>
            </w:r>
          </w:p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Программы.</w:t>
            </w:r>
          </w:p>
        </w:tc>
        <w:tc>
          <w:tcPr>
            <w:tcW w:w="5178" w:type="dxa"/>
          </w:tcPr>
          <w:p w:rsidR="006A2E6F" w:rsidRPr="005E036E" w:rsidRDefault="006A2E6F" w:rsidP="00C60C6E">
            <w:pPr>
              <w:pStyle w:val="ListParagraph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личной удовлетворенности участием в программе наставничества.</w:t>
            </w:r>
          </w:p>
          <w:p w:rsidR="006A2E6F" w:rsidRPr="005E036E" w:rsidRDefault="006A2E6F" w:rsidP="00C60C6E">
            <w:pPr>
              <w:pStyle w:val="ListParagraph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качества реализации программы наставничества.</w:t>
            </w:r>
          </w:p>
          <w:p w:rsidR="006A2E6F" w:rsidRPr="005E036E" w:rsidRDefault="006A2E6F" w:rsidP="00C60C6E">
            <w:pPr>
              <w:pStyle w:val="ListParagraph"/>
              <w:numPr>
                <w:ilvl w:val="0"/>
                <w:numId w:val="14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Мониторинг и оценка влияния программ на всех участников.</w:t>
            </w:r>
          </w:p>
        </w:tc>
        <w:tc>
          <w:tcPr>
            <w:tcW w:w="2835" w:type="dxa"/>
          </w:tcPr>
          <w:p w:rsidR="006A2E6F" w:rsidRDefault="006A2E6F" w:rsidP="00D6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ай  </w:t>
            </w:r>
          </w:p>
          <w:p w:rsidR="006A2E6F" w:rsidRPr="005E036E" w:rsidRDefault="006A2E6F" w:rsidP="00D6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77" w:type="dxa"/>
          </w:tcPr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  <w:p w:rsidR="006A2E6F" w:rsidRPr="005E036E" w:rsidRDefault="006A2E6F" w:rsidP="00C60C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1204FF" w:rsidRDefault="006A2E6F" w:rsidP="00120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FF">
              <w:rPr>
                <w:rFonts w:ascii="Times New Roman" w:hAnsi="Times New Roman" w:cs="Times New Roman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835" w:type="dxa"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всего периода</w:t>
            </w:r>
          </w:p>
        </w:tc>
        <w:tc>
          <w:tcPr>
            <w:tcW w:w="2977" w:type="dxa"/>
          </w:tcPr>
          <w:p w:rsidR="006A2E6F" w:rsidRPr="005E036E" w:rsidRDefault="006A2E6F" w:rsidP="00317D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 w:val="restart"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Мотивация и поощрения наставников.</w:t>
            </w:r>
          </w:p>
        </w:tc>
        <w:tc>
          <w:tcPr>
            <w:tcW w:w="5178" w:type="dxa"/>
          </w:tcPr>
          <w:p w:rsidR="006A2E6F" w:rsidRPr="005E036E" w:rsidRDefault="006A2E6F" w:rsidP="001204FF">
            <w:pPr>
              <w:pStyle w:val="ListParagraph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Приказ  о  поощрении  участников наставнической деятельности.</w:t>
            </w:r>
          </w:p>
          <w:p w:rsidR="006A2E6F" w:rsidRPr="005E036E" w:rsidRDefault="006A2E6F" w:rsidP="001204FF">
            <w:pPr>
              <w:pStyle w:val="ListParagraph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Издание приказа «О проведении итогового мероприятия в рамках реализации целевой модели наставничества»</w:t>
            </w:r>
          </w:p>
        </w:tc>
        <w:tc>
          <w:tcPr>
            <w:tcW w:w="2835" w:type="dxa"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жегодно </w:t>
            </w:r>
          </w:p>
        </w:tc>
        <w:tc>
          <w:tcPr>
            <w:tcW w:w="2977" w:type="dxa"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6A2E6F" w:rsidRPr="005E036E">
        <w:tc>
          <w:tcPr>
            <w:tcW w:w="0" w:type="auto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vMerge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5178" w:type="dxa"/>
          </w:tcPr>
          <w:p w:rsidR="006A2E6F" w:rsidRPr="005E036E" w:rsidRDefault="006A2E6F" w:rsidP="001204FF">
            <w:pPr>
              <w:pStyle w:val="ListParagraph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Публикация результатов программы наставничества, лучших наставников, информации на сайте школы.</w:t>
            </w:r>
          </w:p>
          <w:p w:rsidR="006A2E6F" w:rsidRPr="005E036E" w:rsidRDefault="006A2E6F" w:rsidP="001204FF">
            <w:pPr>
              <w:pStyle w:val="ListParagraph"/>
              <w:numPr>
                <w:ilvl w:val="0"/>
                <w:numId w:val="15"/>
              </w:numPr>
              <w:spacing w:after="0" w:line="255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школьного конкурса профессионального мастерства "Наставник года", "Лучшая пара".</w:t>
            </w:r>
          </w:p>
        </w:tc>
        <w:tc>
          <w:tcPr>
            <w:tcW w:w="2835" w:type="dxa"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E6F" w:rsidRPr="005E036E" w:rsidRDefault="006A2E6F" w:rsidP="00D642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март-апрель 2023-2024 г.</w:t>
            </w:r>
          </w:p>
        </w:tc>
        <w:tc>
          <w:tcPr>
            <w:tcW w:w="2977" w:type="dxa"/>
          </w:tcPr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36E">
              <w:rPr>
                <w:rFonts w:ascii="Times New Roman" w:hAnsi="Times New Roman" w:cs="Times New Roman"/>
                <w:sz w:val="24"/>
                <w:szCs w:val="24"/>
              </w:rPr>
              <w:t>куратор Целевой модели наставничества.</w:t>
            </w:r>
          </w:p>
          <w:p w:rsidR="006A2E6F" w:rsidRPr="005E036E" w:rsidRDefault="006A2E6F" w:rsidP="001204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2E6F" w:rsidRPr="00920EB2" w:rsidRDefault="006A2E6F" w:rsidP="00D62D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6A2E6F" w:rsidRPr="00920EB2" w:rsidSect="00434662">
      <w:pgSz w:w="16838" w:h="11906" w:orient="landscape"/>
      <w:pgMar w:top="851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E6F" w:rsidRDefault="006A2E6F" w:rsidP="00317D3E">
      <w:pPr>
        <w:spacing w:after="0" w:line="240" w:lineRule="auto"/>
      </w:pPr>
      <w:r>
        <w:separator/>
      </w:r>
    </w:p>
  </w:endnote>
  <w:endnote w:type="continuationSeparator" w:id="0">
    <w:p w:rsidR="006A2E6F" w:rsidRDefault="006A2E6F" w:rsidP="0031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E6F" w:rsidRDefault="006A2E6F" w:rsidP="00317D3E">
      <w:pPr>
        <w:spacing w:after="0" w:line="240" w:lineRule="auto"/>
      </w:pPr>
      <w:r>
        <w:separator/>
      </w:r>
    </w:p>
  </w:footnote>
  <w:footnote w:type="continuationSeparator" w:id="0">
    <w:p w:rsidR="006A2E6F" w:rsidRDefault="006A2E6F" w:rsidP="00317D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61154"/>
    <w:multiLevelType w:val="hybridMultilevel"/>
    <w:tmpl w:val="C846C600"/>
    <w:lvl w:ilvl="0" w:tplc="8CBEFF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642587"/>
    <w:multiLevelType w:val="hybridMultilevel"/>
    <w:tmpl w:val="E3D275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D5044A"/>
    <w:multiLevelType w:val="hybridMultilevel"/>
    <w:tmpl w:val="918644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810E6"/>
    <w:multiLevelType w:val="hybridMultilevel"/>
    <w:tmpl w:val="6928B7DE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91F1A"/>
    <w:multiLevelType w:val="hybridMultilevel"/>
    <w:tmpl w:val="EDB0FF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408F"/>
    <w:multiLevelType w:val="hybridMultilevel"/>
    <w:tmpl w:val="CD7225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901836"/>
    <w:multiLevelType w:val="hybridMultilevel"/>
    <w:tmpl w:val="549A21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F08E4"/>
    <w:multiLevelType w:val="hybridMultilevel"/>
    <w:tmpl w:val="A83696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897C18"/>
    <w:multiLevelType w:val="hybridMultilevel"/>
    <w:tmpl w:val="5B449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86371F"/>
    <w:multiLevelType w:val="hybridMultilevel"/>
    <w:tmpl w:val="FD0C6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C964AA"/>
    <w:multiLevelType w:val="hybridMultilevel"/>
    <w:tmpl w:val="473E6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51B7A6F"/>
    <w:multiLevelType w:val="hybridMultilevel"/>
    <w:tmpl w:val="A2BEE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087C87"/>
    <w:multiLevelType w:val="hybridMultilevel"/>
    <w:tmpl w:val="B2527A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C132D2"/>
    <w:multiLevelType w:val="hybridMultilevel"/>
    <w:tmpl w:val="8512A0D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526A8D"/>
    <w:multiLevelType w:val="hybridMultilevel"/>
    <w:tmpl w:val="E53C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1"/>
  </w:num>
  <w:num w:numId="4">
    <w:abstractNumId w:val="10"/>
  </w:num>
  <w:num w:numId="5">
    <w:abstractNumId w:val="1"/>
  </w:num>
  <w:num w:numId="6">
    <w:abstractNumId w:val="13"/>
  </w:num>
  <w:num w:numId="7">
    <w:abstractNumId w:val="5"/>
  </w:num>
  <w:num w:numId="8">
    <w:abstractNumId w:val="3"/>
  </w:num>
  <w:num w:numId="9">
    <w:abstractNumId w:val="6"/>
  </w:num>
  <w:num w:numId="10">
    <w:abstractNumId w:val="12"/>
  </w:num>
  <w:num w:numId="11">
    <w:abstractNumId w:val="9"/>
  </w:num>
  <w:num w:numId="12">
    <w:abstractNumId w:val="4"/>
  </w:num>
  <w:num w:numId="13">
    <w:abstractNumId w:val="2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9AD"/>
    <w:rsid w:val="00001AD8"/>
    <w:rsid w:val="00004D3E"/>
    <w:rsid w:val="000F10B3"/>
    <w:rsid w:val="001204FF"/>
    <w:rsid w:val="002A4DFB"/>
    <w:rsid w:val="00310A79"/>
    <w:rsid w:val="00317D3E"/>
    <w:rsid w:val="0040466F"/>
    <w:rsid w:val="00434662"/>
    <w:rsid w:val="004C4A47"/>
    <w:rsid w:val="00554CA5"/>
    <w:rsid w:val="005E036E"/>
    <w:rsid w:val="006A2E6F"/>
    <w:rsid w:val="00866FFB"/>
    <w:rsid w:val="00920EB2"/>
    <w:rsid w:val="00B1743F"/>
    <w:rsid w:val="00B468A4"/>
    <w:rsid w:val="00B64B5C"/>
    <w:rsid w:val="00BE2BC1"/>
    <w:rsid w:val="00C0001C"/>
    <w:rsid w:val="00C35973"/>
    <w:rsid w:val="00C60C6E"/>
    <w:rsid w:val="00C624E8"/>
    <w:rsid w:val="00C937C9"/>
    <w:rsid w:val="00CB79AD"/>
    <w:rsid w:val="00D62D7A"/>
    <w:rsid w:val="00D64277"/>
    <w:rsid w:val="00DF4BC4"/>
    <w:rsid w:val="00E000B1"/>
    <w:rsid w:val="00E31A1F"/>
    <w:rsid w:val="00E66206"/>
    <w:rsid w:val="00F37E02"/>
    <w:rsid w:val="00F85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A79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62D7A"/>
    <w:pPr>
      <w:ind w:left="720"/>
    </w:pPr>
  </w:style>
  <w:style w:type="paragraph" w:styleId="Header">
    <w:name w:val="header"/>
    <w:basedOn w:val="Normal"/>
    <w:link w:val="HeaderChar"/>
    <w:uiPriority w:val="99"/>
    <w:rsid w:val="0031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17D3E"/>
  </w:style>
  <w:style w:type="paragraph" w:styleId="Footer">
    <w:name w:val="footer"/>
    <w:basedOn w:val="Normal"/>
    <w:link w:val="FooterChar"/>
    <w:uiPriority w:val="99"/>
    <w:rsid w:val="00317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17D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6</Pages>
  <Words>1305</Words>
  <Characters>7444</Characters>
  <Application>Microsoft Office Outlook</Application>
  <DocSecurity>0</DocSecurity>
  <Lines>0</Lines>
  <Paragraphs>0</Paragraphs>
  <ScaleCrop>false</ScaleCrop>
  <Company>ZverDVD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admin</cp:lastModifiedBy>
  <cp:revision>5</cp:revision>
  <dcterms:created xsi:type="dcterms:W3CDTF">2021-10-11T03:25:00Z</dcterms:created>
  <dcterms:modified xsi:type="dcterms:W3CDTF">2021-12-10T02:56:00Z</dcterms:modified>
</cp:coreProperties>
</file>